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00AAF" w14:textId="77777777" w:rsidR="00E07FE4" w:rsidRDefault="00E07FE4" w:rsidP="00036641">
      <w:bookmarkStart w:id="0" w:name="_GoBack"/>
      <w:bookmarkEnd w:id="0"/>
      <w:r w:rsidRPr="00E07FE4">
        <w:t>INFORMED</w:t>
      </w:r>
      <w:r>
        <w:t xml:space="preserve"> </w:t>
      </w:r>
      <w:r w:rsidRPr="00E07FE4">
        <w:t>-</w:t>
      </w:r>
      <w:r>
        <w:t xml:space="preserve"> </w:t>
      </w:r>
      <w:r w:rsidRPr="00E07FE4">
        <w:t>CONSENT</w:t>
      </w:r>
    </w:p>
    <w:p w14:paraId="3C768A41" w14:textId="77777777" w:rsidR="00E07FE4" w:rsidRPr="00E07FE4" w:rsidRDefault="00E07FE4" w:rsidP="00E07FE4">
      <w:pPr>
        <w:widowControl w:val="0"/>
        <w:autoSpaceDE w:val="0"/>
        <w:autoSpaceDN w:val="0"/>
        <w:adjustRightInd w:val="0"/>
        <w:spacing w:after="240" w:line="360" w:lineRule="atLeast"/>
        <w:jc w:val="center"/>
        <w:rPr>
          <w:rFonts w:ascii="Times New Roman" w:hAnsi="Times New Roman" w:cs="Times New Roman"/>
          <w:color w:val="000000"/>
        </w:rPr>
      </w:pPr>
      <w:r w:rsidRPr="00E07FE4">
        <w:rPr>
          <w:rFonts w:ascii="Times New Roman" w:hAnsi="Times New Roman" w:cs="Times New Roman"/>
          <w:b/>
          <w:bCs/>
          <w:color w:val="000000"/>
        </w:rPr>
        <w:t>SUCTION</w:t>
      </w:r>
      <w:r w:rsidRPr="00E07FE4">
        <w:rPr>
          <w:rFonts w:ascii="Times New Roman" w:hAnsi="Times New Roman" w:cs="Times New Roman"/>
          <w:color w:val="000000"/>
        </w:rPr>
        <w:t>−</w:t>
      </w:r>
      <w:r w:rsidRPr="00E07FE4">
        <w:rPr>
          <w:rFonts w:ascii="Times New Roman" w:hAnsi="Times New Roman" w:cs="Times New Roman"/>
          <w:b/>
          <w:bCs/>
          <w:color w:val="000000"/>
        </w:rPr>
        <w:t>ASSISTED LIPECTOMY SURGERY WITH FAT RE-INJECTION</w:t>
      </w:r>
    </w:p>
    <w:p w14:paraId="2AA2BFAD"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INSTRUCTIONS </w:t>
      </w:r>
    </w:p>
    <w:p w14:paraId="40A01515"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This is an informed-consent document that has been prepared to help your plastic surgeon inform you concerning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(“liposuction”) surgery with fat re-injection, its risks, and alternative treatment. </w:t>
      </w:r>
    </w:p>
    <w:p w14:paraId="58559A2C"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It is important that you read this information carefully and completely. Please initial each page, indicating that you have read the page and sign the consent for surgery as proposed by Dr. </w:t>
      </w:r>
      <w:r>
        <w:rPr>
          <w:rFonts w:ascii="Times New Roman" w:hAnsi="Times New Roman" w:cs="Times New Roman"/>
          <w:color w:val="000000"/>
        </w:rPr>
        <w:t>Lemonas</w:t>
      </w:r>
      <w:r w:rsidRPr="00E07FE4">
        <w:rPr>
          <w:rFonts w:ascii="Times New Roman" w:hAnsi="Times New Roman" w:cs="Times New Roman"/>
          <w:color w:val="000000"/>
        </w:rPr>
        <w:t xml:space="preserve">. </w:t>
      </w:r>
    </w:p>
    <w:p w14:paraId="67087820"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INTRODUCTION </w:t>
      </w:r>
    </w:p>
    <w:p w14:paraId="4AF56447"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is a surgical technique to remove unwanted deposits of fat from specific areas of the body, including the face and neck, upper arms, trunk, abdomen, buttocks, hips and thighs, and the knees, calves and ankles. Liposuction is not a substitute for weight reduction, but a method for removing localized deposits of fatty tissue that does not respond to diet or exercise.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may be performed as a primary procedure for body contouring or combined with other surgical techniques such as facelift, </w:t>
      </w:r>
      <w:proofErr w:type="spellStart"/>
      <w:r w:rsidRPr="00E07FE4">
        <w:rPr>
          <w:rFonts w:ascii="Times New Roman" w:hAnsi="Times New Roman" w:cs="Times New Roman"/>
          <w:color w:val="000000"/>
        </w:rPr>
        <w:t>abdominoplasty</w:t>
      </w:r>
      <w:proofErr w:type="spellEnd"/>
      <w:r w:rsidRPr="00E07FE4">
        <w:rPr>
          <w:rFonts w:ascii="Times New Roman" w:hAnsi="Times New Roman" w:cs="Times New Roman"/>
          <w:color w:val="000000"/>
        </w:rPr>
        <w:t xml:space="preserve">, or thigh lift procedures to tighten loose skin and supporting structures. </w:t>
      </w:r>
    </w:p>
    <w:p w14:paraId="4314CCE9"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The best candidates for liposuction are individuals of relatively normal weight who have excess fat in particular body areas. Having firm, elastic skin will result in a better final contour after liposuction. Hanging skin will not reshape itself to the new contours and may require additional surgical techniques to remove and tighten excess skin. Body-contour irregularities due to structures other than fat cannot be improved by </w:t>
      </w:r>
      <w:proofErr w:type="gramStart"/>
      <w:r w:rsidRPr="00E07FE4">
        <w:rPr>
          <w:rFonts w:ascii="Times New Roman" w:hAnsi="Times New Roman" w:cs="Times New Roman"/>
          <w:color w:val="000000"/>
        </w:rPr>
        <w:t>suction-</w:t>
      </w:r>
      <w:proofErr w:type="spellStart"/>
      <w:r w:rsidRPr="00E07FE4">
        <w:rPr>
          <w:rFonts w:ascii="Times New Roman" w:hAnsi="Times New Roman" w:cs="Times New Roman"/>
          <w:color w:val="000000"/>
        </w:rPr>
        <w:t>lipectomy</w:t>
      </w:r>
      <w:proofErr w:type="spellEnd"/>
      <w:proofErr w:type="gramEnd"/>
      <w:r w:rsidRPr="00E07FE4">
        <w:rPr>
          <w:rFonts w:ascii="Times New Roman" w:hAnsi="Times New Roman" w:cs="Times New Roman"/>
          <w:color w:val="000000"/>
        </w:rPr>
        <w:t xml:space="preserve">.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by itself will not improve areas of dimpled skin known as “cellulite.” </w:t>
      </w:r>
    </w:p>
    <w:p w14:paraId="1005EDAD"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There are a variety of different techniques used by plastic surgeons for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and care following surgery. Fat reinjection is replacing part of the body fat back into the body in </w:t>
      </w:r>
      <w:proofErr w:type="spellStart"/>
      <w:r w:rsidRPr="00E07FE4">
        <w:rPr>
          <w:rFonts w:ascii="Times New Roman" w:hAnsi="Times New Roman" w:cs="Times New Roman"/>
          <w:color w:val="000000"/>
        </w:rPr>
        <w:t>prespecified</w:t>
      </w:r>
      <w:proofErr w:type="spellEnd"/>
      <w:r w:rsidRPr="00E07FE4">
        <w:rPr>
          <w:rFonts w:ascii="Times New Roman" w:hAnsi="Times New Roman" w:cs="Times New Roman"/>
          <w:color w:val="000000"/>
        </w:rPr>
        <w:t xml:space="preserve"> areas. The fat that is </w:t>
      </w:r>
      <w:proofErr w:type="spellStart"/>
      <w:r w:rsidRPr="00E07FE4">
        <w:rPr>
          <w:rFonts w:ascii="Times New Roman" w:hAnsi="Times New Roman" w:cs="Times New Roman"/>
          <w:color w:val="000000"/>
        </w:rPr>
        <w:t>reinjected</w:t>
      </w:r>
      <w:proofErr w:type="spellEnd"/>
      <w:r w:rsidRPr="00E07FE4">
        <w:rPr>
          <w:rFonts w:ascii="Times New Roman" w:hAnsi="Times New Roman" w:cs="Times New Roman"/>
          <w:color w:val="000000"/>
        </w:rPr>
        <w:t xml:space="preserve"> is used to increase the size of the area that it is injected into. Usually only a percentage of the </w:t>
      </w:r>
      <w:proofErr w:type="spellStart"/>
      <w:r w:rsidRPr="00E07FE4">
        <w:rPr>
          <w:rFonts w:ascii="Times New Roman" w:hAnsi="Times New Roman" w:cs="Times New Roman"/>
          <w:color w:val="000000"/>
        </w:rPr>
        <w:t>reinjected</w:t>
      </w:r>
      <w:proofErr w:type="spellEnd"/>
      <w:r w:rsidRPr="00E07FE4">
        <w:rPr>
          <w:rFonts w:ascii="Times New Roman" w:hAnsi="Times New Roman" w:cs="Times New Roman"/>
          <w:color w:val="000000"/>
        </w:rPr>
        <w:t xml:space="preserve"> will remain over time. </w:t>
      </w:r>
    </w:p>
    <w:p w14:paraId="4E7BAFF5"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ALTERNATIVE TREATMENT </w:t>
      </w:r>
    </w:p>
    <w:p w14:paraId="7A1A26FD"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Alternative forms of management consist of not treating the areas of fatty deposits. Diet and exercise regimens may be of benefit in the overall reduction of excess body fat. Direct removal of excess skin and fatty tissue may be necessary in addition to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in some patients. </w:t>
      </w:r>
    </w:p>
    <w:p w14:paraId="5856A1B5"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Risks and potential complications are associated with alternative forms of treatment that involve surgery. </w:t>
      </w:r>
    </w:p>
    <w:p w14:paraId="0E8688E1"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RISKS of SUCTION-ASSISTED LIPECTOMY SURGERY WITH FAT RE-INJECTION </w:t>
      </w:r>
    </w:p>
    <w:p w14:paraId="5A3DD755"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lastRenderedPageBreak/>
        <w:t xml:space="preserve">Every surgical procedure involves a certain amount of risk, and it is important that you understand the risks involved with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An individual’s choice to undergo a surgical procedure is based on the comparison of the risk to potential benefit. Although the majority of patients do not experience these complications, you should discuss each of them with your plastic surgeon to make sure you understand the risks, potential complications, and consequences of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t>
      </w:r>
    </w:p>
    <w:p w14:paraId="117ACF8B"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color w:val="000000"/>
        </w:rPr>
        <w:t xml:space="preserve">Individuals with poor skin tone, medical problems, obesity, or unrealistic expectations may not be candidates for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t>
      </w:r>
    </w:p>
    <w:p w14:paraId="2F78BE0C"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Bleeding</w:t>
      </w:r>
      <w:r w:rsidRPr="00E07FE4">
        <w:rPr>
          <w:rFonts w:ascii="Times New Roman" w:hAnsi="Times New Roman" w:cs="Times New Roman"/>
          <w:color w:val="000000"/>
        </w:rPr>
        <w:t xml:space="preserve">- It is possible, though unusual, to have a bleeding episode during or after surgery. Should post-operative bleeding occur, it </w:t>
      </w:r>
      <w:proofErr w:type="gramStart"/>
      <w:r w:rsidRPr="00E07FE4">
        <w:rPr>
          <w:rFonts w:ascii="Times New Roman" w:hAnsi="Times New Roman" w:cs="Times New Roman"/>
          <w:color w:val="000000"/>
        </w:rPr>
        <w:t>may</w:t>
      </w:r>
      <w:proofErr w:type="gramEnd"/>
      <w:r w:rsidRPr="00E07FE4">
        <w:rPr>
          <w:rFonts w:ascii="Times New Roman" w:hAnsi="Times New Roman" w:cs="Times New Roman"/>
          <w:color w:val="000000"/>
        </w:rPr>
        <w:t xml:space="preserve"> require emergency treatment to drain accumulated blood or blood transfusion. Do not take any aspirin or anti-inflammatory medications for ten days before surgery, as this may increase the risk of bleeding. </w:t>
      </w:r>
    </w:p>
    <w:p w14:paraId="461F8ED4"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Infection</w:t>
      </w:r>
      <w:r w:rsidRPr="00E07FE4">
        <w:rPr>
          <w:rFonts w:ascii="Times New Roman" w:hAnsi="Times New Roman" w:cs="Times New Roman"/>
          <w:color w:val="000000"/>
        </w:rPr>
        <w:t xml:space="preserve">- An infection is quite unusual after this type of surgery. Should an infection occur, treatment including antibiotics or additional surgery may be necessary. When the fat is </w:t>
      </w:r>
      <w:proofErr w:type="spellStart"/>
      <w:r w:rsidRPr="00E07FE4">
        <w:rPr>
          <w:rFonts w:ascii="Times New Roman" w:hAnsi="Times New Roman" w:cs="Times New Roman"/>
          <w:color w:val="000000"/>
        </w:rPr>
        <w:t>reinjected</w:t>
      </w:r>
      <w:proofErr w:type="spellEnd"/>
      <w:r w:rsidRPr="00E07FE4">
        <w:rPr>
          <w:rFonts w:ascii="Times New Roman" w:hAnsi="Times New Roman" w:cs="Times New Roman"/>
          <w:color w:val="000000"/>
        </w:rPr>
        <w:t xml:space="preserve"> in larger volumes, like the buttocks, infection is only slightly higher. </w:t>
      </w:r>
    </w:p>
    <w:p w14:paraId="43B724E5"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Change in and skin sensation</w:t>
      </w:r>
      <w:r w:rsidRPr="00E07FE4">
        <w:rPr>
          <w:rFonts w:ascii="Times New Roman" w:hAnsi="Times New Roman" w:cs="Times New Roman"/>
          <w:color w:val="000000"/>
        </w:rPr>
        <w:t xml:space="preserve">- Temporary changes in skin sensation after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occur which usually resolve. Diminished (or complete loss of skin sensation) infrequently occurs and may not totally resolve. </w:t>
      </w:r>
    </w:p>
    <w:p w14:paraId="640F42C6"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Skin scarring</w:t>
      </w:r>
      <w:r w:rsidRPr="00E07FE4">
        <w:rPr>
          <w:rFonts w:ascii="Times New Roman" w:hAnsi="Times New Roman" w:cs="Times New Roman"/>
          <w:color w:val="000000"/>
        </w:rPr>
        <w:t xml:space="preserve">- </w:t>
      </w:r>
      <w:proofErr w:type="gramStart"/>
      <w:r w:rsidRPr="00E07FE4">
        <w:rPr>
          <w:rFonts w:ascii="Times New Roman" w:hAnsi="Times New Roman" w:cs="Times New Roman"/>
          <w:color w:val="000000"/>
        </w:rPr>
        <w:t>Although</w:t>
      </w:r>
      <w:proofErr w:type="gramEnd"/>
      <w:r w:rsidRPr="00E07FE4">
        <w:rPr>
          <w:rFonts w:ascii="Times New Roman" w:hAnsi="Times New Roman" w:cs="Times New Roman"/>
          <w:color w:val="000000"/>
        </w:rPr>
        <w:t xml:space="preserve"> good wound healing after a surgical procedure is expected, abnormal scars may occur within the skin and deeper tissues. In rare cases, abnormal scars may result. Scars may be unattractive and of different color than surrounding skin. Additional treatments including surgery may be needed to treat abnormal scarring. </w:t>
      </w:r>
    </w:p>
    <w:p w14:paraId="3881A11D"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Skin contour irregularities</w:t>
      </w:r>
      <w:r w:rsidRPr="00E07FE4">
        <w:rPr>
          <w:rFonts w:ascii="Times New Roman" w:hAnsi="Times New Roman" w:cs="Times New Roman"/>
          <w:color w:val="000000"/>
        </w:rPr>
        <w:t xml:space="preserve">- Contour irregularities and depressions in the skin may occur after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Visible and palpable wrinkling of skin can occur. Additional treatments including surgery may be necessary to treat skin contour irregularities following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w:t>
      </w:r>
    </w:p>
    <w:p w14:paraId="600EA0B0"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Asymmetry</w:t>
      </w:r>
      <w:r w:rsidRPr="00E07FE4">
        <w:rPr>
          <w:rFonts w:ascii="Times New Roman" w:hAnsi="Times New Roman" w:cs="Times New Roman"/>
          <w:color w:val="000000"/>
        </w:rPr>
        <w:t xml:space="preserve">- Symmetrical body appearance may not result from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surgery with fat reinjection. Factors such as skin tone, bony prominence, and muscle tone may contribute to normal asymmetry in body features. Larger volume areas of fat reinjection, like the buttocks, are at much greater risks for asymmetry. This is most often because of the varying survival of the </w:t>
      </w:r>
      <w:proofErr w:type="spellStart"/>
      <w:r w:rsidRPr="00E07FE4">
        <w:rPr>
          <w:rFonts w:ascii="Times New Roman" w:hAnsi="Times New Roman" w:cs="Times New Roman"/>
          <w:color w:val="000000"/>
        </w:rPr>
        <w:t>reinjected</w:t>
      </w:r>
      <w:proofErr w:type="spellEnd"/>
      <w:r w:rsidRPr="00E07FE4">
        <w:rPr>
          <w:rFonts w:ascii="Times New Roman" w:hAnsi="Times New Roman" w:cs="Times New Roman"/>
          <w:color w:val="000000"/>
        </w:rPr>
        <w:t xml:space="preserve"> fat tissue. </w:t>
      </w:r>
    </w:p>
    <w:p w14:paraId="2C3760E5"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Surgical shock</w:t>
      </w:r>
      <w:r w:rsidRPr="00E07FE4">
        <w:rPr>
          <w:rFonts w:ascii="Times New Roman" w:hAnsi="Times New Roman" w:cs="Times New Roman"/>
          <w:color w:val="000000"/>
        </w:rPr>
        <w:t xml:space="preserve">- </w:t>
      </w:r>
      <w:proofErr w:type="gramStart"/>
      <w:r w:rsidRPr="00E07FE4">
        <w:rPr>
          <w:rFonts w:ascii="Times New Roman" w:hAnsi="Times New Roman" w:cs="Times New Roman"/>
          <w:color w:val="000000"/>
        </w:rPr>
        <w:t>In</w:t>
      </w:r>
      <w:proofErr w:type="gramEnd"/>
      <w:r w:rsidRPr="00E07FE4">
        <w:rPr>
          <w:rFonts w:ascii="Times New Roman" w:hAnsi="Times New Roman" w:cs="Times New Roman"/>
          <w:color w:val="000000"/>
        </w:rPr>
        <w:t xml:space="preserve"> rare circumstances, this procedure can cause severe trauma, particularly when multiple or extensive areas are suctioned at one time. Although serious complications are </w:t>
      </w:r>
      <w:r w:rsidRPr="00E07FE4">
        <w:rPr>
          <w:rFonts w:ascii="Times New Roman" w:hAnsi="Times New Roman" w:cs="Times New Roman"/>
          <w:color w:val="000000"/>
        </w:rPr>
        <w:lastRenderedPageBreak/>
        <w:t xml:space="preserve">infrequent, infections or excessive fluid loss can lead to severe illness and even death. Should surgical shock occur after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hospitalization and additional treatment would be necessary. </w:t>
      </w:r>
    </w:p>
    <w:p w14:paraId="638D0CAD"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Pulmonary complications</w:t>
      </w:r>
      <w:r w:rsidRPr="00E07FE4">
        <w:rPr>
          <w:rFonts w:ascii="Times New Roman" w:hAnsi="Times New Roman" w:cs="Times New Roman"/>
          <w:color w:val="000000"/>
        </w:rPr>
        <w:t xml:space="preserve">- Fat embolism syndrome occurs when fat droplets are trapped in the lungs. This is a very rare and possibly fatal complication of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Should fat embolism or other pulmonary complications occur following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additional treatment including hospitalization may be necessary. </w:t>
      </w:r>
    </w:p>
    <w:p w14:paraId="352C40BC"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Skin loss</w:t>
      </w:r>
      <w:r w:rsidRPr="00E07FE4">
        <w:rPr>
          <w:rFonts w:ascii="Times New Roman" w:hAnsi="Times New Roman" w:cs="Times New Roman"/>
          <w:color w:val="000000"/>
        </w:rPr>
        <w:t xml:space="preserve">- Skin loss is rare after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Additional treatments including surgery may be necessary. </w:t>
      </w:r>
    </w:p>
    <w:p w14:paraId="7DBC37BF"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proofErr w:type="spellStart"/>
      <w:r w:rsidRPr="00E07FE4">
        <w:rPr>
          <w:rFonts w:ascii="Times New Roman" w:hAnsi="Times New Roman" w:cs="Times New Roman"/>
          <w:b/>
          <w:bCs/>
          <w:color w:val="000000"/>
        </w:rPr>
        <w:t>Seroma</w:t>
      </w:r>
      <w:proofErr w:type="spellEnd"/>
      <w:r w:rsidRPr="00E07FE4">
        <w:rPr>
          <w:rFonts w:ascii="Times New Roman" w:hAnsi="Times New Roman" w:cs="Times New Roman"/>
          <w:color w:val="000000"/>
        </w:rPr>
        <w:t xml:space="preserve">- Fluid accumulations infrequently occur in areas where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has been performed. Additional treatments or surgery to drain accumulations of fluid may be necessary. </w:t>
      </w:r>
    </w:p>
    <w:p w14:paraId="38B39738"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Long term effects</w:t>
      </w:r>
      <w:r w:rsidRPr="00E07FE4">
        <w:rPr>
          <w:rFonts w:ascii="Times New Roman" w:hAnsi="Times New Roman" w:cs="Times New Roman"/>
          <w:color w:val="000000"/>
        </w:rPr>
        <w:t xml:space="preserve">- Subsequent alterations in body contour may occur as the result of aging, weight loss of gain, pregnancy, or other circumstances not related to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t>
      </w:r>
    </w:p>
    <w:p w14:paraId="5CBD0A7F"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Allergic reactions</w:t>
      </w:r>
      <w:r w:rsidRPr="00E07FE4">
        <w:rPr>
          <w:rFonts w:ascii="Times New Roman" w:hAnsi="Times New Roman" w:cs="Times New Roman"/>
          <w:color w:val="000000"/>
        </w:rPr>
        <w:t xml:space="preserve">- </w:t>
      </w:r>
      <w:proofErr w:type="gramStart"/>
      <w:r w:rsidRPr="00E07FE4">
        <w:rPr>
          <w:rFonts w:ascii="Times New Roman" w:hAnsi="Times New Roman" w:cs="Times New Roman"/>
          <w:color w:val="000000"/>
        </w:rPr>
        <w:t>In</w:t>
      </w:r>
      <w:proofErr w:type="gramEnd"/>
      <w:r w:rsidRPr="00E07FE4">
        <w:rPr>
          <w:rFonts w:ascii="Times New Roman" w:hAnsi="Times New Roman" w:cs="Times New Roman"/>
          <w:color w:val="000000"/>
        </w:rPr>
        <w:t xml:space="preserve"> rare cases, local allergies to tape, suture material, or topical preparations </w:t>
      </w:r>
      <w:proofErr w:type="spellStart"/>
      <w:r w:rsidRPr="00E07FE4">
        <w:rPr>
          <w:rFonts w:ascii="Times New Roman" w:hAnsi="Times New Roman" w:cs="Times New Roman"/>
          <w:color w:val="000000"/>
        </w:rPr>
        <w:t>havebeenreported</w:t>
      </w:r>
      <w:proofErr w:type="spellEnd"/>
      <w:r w:rsidRPr="00E07FE4">
        <w:rPr>
          <w:rFonts w:ascii="Times New Roman" w:hAnsi="Times New Roman" w:cs="Times New Roman"/>
          <w:color w:val="000000"/>
        </w:rPr>
        <w:t xml:space="preserve">. </w:t>
      </w:r>
      <w:proofErr w:type="gramStart"/>
      <w:r w:rsidRPr="00E07FE4">
        <w:rPr>
          <w:rFonts w:ascii="Times New Roman" w:hAnsi="Times New Roman" w:cs="Times New Roman"/>
          <w:color w:val="000000"/>
        </w:rPr>
        <w:t>Systemicreactionswhicharemoreseriousmayoccurtodrugsusedduringsurgery and prescription medicines.</w:t>
      </w:r>
      <w:proofErr w:type="gramEnd"/>
      <w:r w:rsidRPr="00E07FE4">
        <w:rPr>
          <w:rFonts w:ascii="Times New Roman" w:hAnsi="Times New Roman" w:cs="Times New Roman"/>
          <w:color w:val="000000"/>
        </w:rPr>
        <w:t xml:space="preserve"> Allergic reactions may require additional treatment. </w:t>
      </w:r>
    </w:p>
    <w:p w14:paraId="5B488B18"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Other</w:t>
      </w:r>
      <w:r w:rsidRPr="00E07FE4">
        <w:rPr>
          <w:rFonts w:ascii="Times New Roman" w:hAnsi="Times New Roman" w:cs="Times New Roman"/>
          <w:color w:val="000000"/>
        </w:rPr>
        <w:t xml:space="preserve">- </w:t>
      </w:r>
      <w:proofErr w:type="gramStart"/>
      <w:r w:rsidRPr="00E07FE4">
        <w:rPr>
          <w:rFonts w:ascii="Times New Roman" w:hAnsi="Times New Roman" w:cs="Times New Roman"/>
          <w:color w:val="000000"/>
        </w:rPr>
        <w:t>You</w:t>
      </w:r>
      <w:proofErr w:type="gramEnd"/>
      <w:r w:rsidRPr="00E07FE4">
        <w:rPr>
          <w:rFonts w:ascii="Times New Roman" w:hAnsi="Times New Roman" w:cs="Times New Roman"/>
          <w:color w:val="000000"/>
        </w:rPr>
        <w:t xml:space="preserve"> may be disappointed with the results of surgery. Infrequently, it is necessary to perform additional surgery to improve your results. </w:t>
      </w:r>
    </w:p>
    <w:p w14:paraId="090CF336"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Surgical anesthesia</w:t>
      </w:r>
      <w:r w:rsidRPr="00E07FE4">
        <w:rPr>
          <w:rFonts w:ascii="Times New Roman" w:hAnsi="Times New Roman" w:cs="Times New Roman"/>
          <w:color w:val="000000"/>
        </w:rPr>
        <w:t xml:space="preserve">- </w:t>
      </w:r>
      <w:proofErr w:type="gramStart"/>
      <w:r w:rsidRPr="00E07FE4">
        <w:rPr>
          <w:rFonts w:ascii="Times New Roman" w:hAnsi="Times New Roman" w:cs="Times New Roman"/>
          <w:color w:val="000000"/>
        </w:rPr>
        <w:t>Both</w:t>
      </w:r>
      <w:proofErr w:type="gramEnd"/>
      <w:r w:rsidRPr="00E07FE4">
        <w:rPr>
          <w:rFonts w:ascii="Times New Roman" w:hAnsi="Times New Roman" w:cs="Times New Roman"/>
          <w:color w:val="000000"/>
        </w:rPr>
        <w:t xml:space="preserve"> local and general anesthesia involve risk. There is the possibility of complications, injury, and even death from all forms of surgical anesthesia or sedation. </w:t>
      </w:r>
    </w:p>
    <w:p w14:paraId="50DB09C6"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HEALTH INSURANCE </w:t>
      </w:r>
    </w:p>
    <w:p w14:paraId="7E12E2BE"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Most health insurance companies exclude coverage for cosmetic surgical operations such as the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or any complications that might occur from surgery. Please carefully review your health insurance subscriber-information pamphlet. </w:t>
      </w:r>
    </w:p>
    <w:p w14:paraId="35918FDB"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ADDITIONAL SURGERY NECESSARY </w:t>
      </w:r>
    </w:p>
    <w:p w14:paraId="2C488FB7"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There are many variable conditions in addition to risk and potential surgical complications that may influence the long term result from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Even though risks and complications occur infrequently, the risks cited are particularly associated with suction-assisted </w:t>
      </w:r>
      <w:proofErr w:type="spellStart"/>
      <w:r w:rsidRPr="00E07FE4">
        <w:rPr>
          <w:rFonts w:ascii="Times New Roman" w:hAnsi="Times New Roman" w:cs="Times New Roman"/>
          <w:color w:val="000000"/>
        </w:rPr>
        <w:t>lipectomy</w:t>
      </w:r>
      <w:proofErr w:type="spellEnd"/>
      <w:r w:rsidRPr="00E07FE4">
        <w:rPr>
          <w:rFonts w:ascii="Times New Roman" w:hAnsi="Times New Roman" w:cs="Times New Roman"/>
          <w:color w:val="000000"/>
        </w:rPr>
        <w:t xml:space="preserve"> with fat reinjection. Other complications and risks can occur but are even </w:t>
      </w:r>
      <w:proofErr w:type="gramStart"/>
      <w:r w:rsidRPr="00E07FE4">
        <w:rPr>
          <w:rFonts w:ascii="Times New Roman" w:hAnsi="Times New Roman" w:cs="Times New Roman"/>
          <w:color w:val="000000"/>
        </w:rPr>
        <w:t>more uncommon</w:t>
      </w:r>
      <w:proofErr w:type="gramEnd"/>
      <w:r w:rsidRPr="00E07FE4">
        <w:rPr>
          <w:rFonts w:ascii="Times New Roman" w:hAnsi="Times New Roman" w:cs="Times New Roman"/>
          <w:color w:val="000000"/>
        </w:rPr>
        <w:t xml:space="preserve">. Should complications occur, additional surgery or other treatments may be necessary. </w:t>
      </w:r>
      <w:r w:rsidRPr="00E07FE4">
        <w:rPr>
          <w:rFonts w:ascii="Times New Roman" w:hAnsi="Times New Roman" w:cs="Times New Roman"/>
          <w:color w:val="000000"/>
        </w:rPr>
        <w:lastRenderedPageBreak/>
        <w:t xml:space="preserve">The practice of medicine and surgery is not an exact science. Although good results are expected, there cannot be any guarantee or warranty expressed or implied, on the results that may be obtained. </w:t>
      </w:r>
    </w:p>
    <w:p w14:paraId="76BE1A12"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FINANCIAL RESPONSIBILITIES </w:t>
      </w:r>
    </w:p>
    <w:p w14:paraId="75FB2663"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The cost of surgery involves several charges for the services provided. The total includes fees charged by your doctor, the cost of surgical supplies, anesthesia, laboratory tests, and possible outpatient hospital charges, depending on where the surgery is performed. Depending on whether the cost of surgery is covered by an insurance plan, you will be responsible for necessary co-payments, deductibles, and charges not covered. Additional costs may occur should complications develop from the surgery. Secondary surgery or hospital day-surgery charges involved with revisionary surgery would also be your responsibility. </w:t>
      </w:r>
    </w:p>
    <w:p w14:paraId="3EFC9BED"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DISCLAIMER </w:t>
      </w:r>
    </w:p>
    <w:p w14:paraId="7BF6A597"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14:paraId="403B9189"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However, informed consent documents should not be considered all inclusive in defining other methods of care and risks encountered. Your plastic surgeon may provide you with additional or different </w:t>
      </w:r>
      <w:proofErr w:type="gramStart"/>
      <w:r w:rsidRPr="00E07FE4">
        <w:rPr>
          <w:rFonts w:ascii="Times New Roman" w:hAnsi="Times New Roman" w:cs="Times New Roman"/>
          <w:color w:val="000000"/>
        </w:rPr>
        <w:t>information which</w:t>
      </w:r>
      <w:proofErr w:type="gramEnd"/>
      <w:r w:rsidRPr="00E07FE4">
        <w:rPr>
          <w:rFonts w:ascii="Times New Roman" w:hAnsi="Times New Roman" w:cs="Times New Roman"/>
          <w:color w:val="000000"/>
        </w:rPr>
        <w:t xml:space="preserve"> is based on all the facts in your particular case and the state of medical knowledge. </w:t>
      </w:r>
    </w:p>
    <w:p w14:paraId="484AFC07"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14:paraId="7FB3686A" w14:textId="77777777" w:rsidR="00E07FE4" w:rsidRPr="00E07FE4" w:rsidRDefault="00E07FE4" w:rsidP="00E07FE4">
      <w:pPr>
        <w:widowControl w:val="0"/>
        <w:autoSpaceDE w:val="0"/>
        <w:autoSpaceDN w:val="0"/>
        <w:adjustRightInd w:val="0"/>
        <w:spacing w:after="240" w:line="36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It is important that you read the above information carefully and have all of your questions answered before signing the consent on the next page. </w:t>
      </w:r>
    </w:p>
    <w:p w14:paraId="20B99C7A" w14:textId="77777777" w:rsidR="00E07FE4" w:rsidRDefault="00E07FE4" w:rsidP="00E07FE4">
      <w:pPr>
        <w:widowControl w:val="0"/>
        <w:autoSpaceDE w:val="0"/>
        <w:autoSpaceDN w:val="0"/>
        <w:adjustRightInd w:val="0"/>
        <w:spacing w:after="240" w:line="480" w:lineRule="atLeast"/>
        <w:jc w:val="both"/>
        <w:rPr>
          <w:rFonts w:ascii="Times New Roman" w:hAnsi="Times New Roman" w:cs="Times New Roman"/>
          <w:color w:val="000000"/>
        </w:rPr>
      </w:pPr>
    </w:p>
    <w:p w14:paraId="0BB4B270" w14:textId="77777777" w:rsidR="00E07FE4" w:rsidRDefault="00E07FE4" w:rsidP="00E07FE4">
      <w:pPr>
        <w:widowControl w:val="0"/>
        <w:autoSpaceDE w:val="0"/>
        <w:autoSpaceDN w:val="0"/>
        <w:adjustRightInd w:val="0"/>
        <w:spacing w:after="240" w:line="480" w:lineRule="atLeast"/>
        <w:jc w:val="both"/>
        <w:rPr>
          <w:rFonts w:ascii="Times New Roman" w:hAnsi="Times New Roman" w:cs="Times New Roman"/>
          <w:color w:val="000000"/>
        </w:rPr>
      </w:pPr>
    </w:p>
    <w:p w14:paraId="2E2E3C6B" w14:textId="77777777" w:rsidR="00E07FE4" w:rsidRDefault="00E07FE4" w:rsidP="00E07FE4">
      <w:pPr>
        <w:widowControl w:val="0"/>
        <w:autoSpaceDE w:val="0"/>
        <w:autoSpaceDN w:val="0"/>
        <w:adjustRightInd w:val="0"/>
        <w:spacing w:after="240" w:line="480" w:lineRule="atLeast"/>
        <w:jc w:val="both"/>
        <w:rPr>
          <w:rFonts w:ascii="Times New Roman" w:hAnsi="Times New Roman" w:cs="Times New Roman"/>
          <w:color w:val="000000"/>
        </w:rPr>
      </w:pPr>
    </w:p>
    <w:p w14:paraId="3ED0A485" w14:textId="77777777" w:rsidR="00E07FE4" w:rsidRDefault="00E07FE4" w:rsidP="00E07FE4">
      <w:pPr>
        <w:widowControl w:val="0"/>
        <w:autoSpaceDE w:val="0"/>
        <w:autoSpaceDN w:val="0"/>
        <w:adjustRightInd w:val="0"/>
        <w:spacing w:after="240" w:line="480" w:lineRule="atLeast"/>
        <w:jc w:val="both"/>
        <w:rPr>
          <w:rFonts w:ascii="Times New Roman" w:hAnsi="Times New Roman" w:cs="Times New Roman"/>
          <w:color w:val="000000"/>
        </w:rPr>
      </w:pPr>
    </w:p>
    <w:p w14:paraId="65445F60" w14:textId="77777777" w:rsidR="00E07FE4" w:rsidRDefault="00E07FE4" w:rsidP="00E07FE4">
      <w:pPr>
        <w:widowControl w:val="0"/>
        <w:autoSpaceDE w:val="0"/>
        <w:autoSpaceDN w:val="0"/>
        <w:adjustRightInd w:val="0"/>
        <w:spacing w:after="240" w:line="480" w:lineRule="atLeast"/>
        <w:jc w:val="both"/>
        <w:rPr>
          <w:rFonts w:ascii="Times New Roman" w:hAnsi="Times New Roman" w:cs="Times New Roman"/>
          <w:color w:val="000000"/>
        </w:rPr>
      </w:pPr>
    </w:p>
    <w:p w14:paraId="0B0BD6A5" w14:textId="77777777" w:rsidR="00E07FE4" w:rsidRPr="00E07FE4" w:rsidRDefault="00E07FE4" w:rsidP="00E07FE4">
      <w:pPr>
        <w:widowControl w:val="0"/>
        <w:autoSpaceDE w:val="0"/>
        <w:autoSpaceDN w:val="0"/>
        <w:adjustRightInd w:val="0"/>
        <w:spacing w:after="240" w:line="480" w:lineRule="atLeast"/>
        <w:jc w:val="center"/>
        <w:rPr>
          <w:rFonts w:ascii="Times New Roman" w:hAnsi="Times New Roman" w:cs="Times New Roman"/>
          <w:b/>
          <w:color w:val="000000"/>
        </w:rPr>
      </w:pPr>
      <w:r w:rsidRPr="00E07FE4">
        <w:rPr>
          <w:rFonts w:ascii="Times New Roman" w:hAnsi="Times New Roman" w:cs="Times New Roman"/>
          <w:b/>
          <w:color w:val="000000"/>
        </w:rPr>
        <w:lastRenderedPageBreak/>
        <w:t>CONSENT FOR SURGERY/ PROCEDURE or TREATMENT</w:t>
      </w:r>
    </w:p>
    <w:p w14:paraId="60363994"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1. I hereby authorize Dr. </w:t>
      </w:r>
      <w:proofErr w:type="spellStart"/>
      <w:r>
        <w:rPr>
          <w:rFonts w:ascii="Times New Roman" w:hAnsi="Times New Roman" w:cs="Times New Roman"/>
          <w:color w:val="000000"/>
        </w:rPr>
        <w:t>Charalambos</w:t>
      </w:r>
      <w:proofErr w:type="spellEnd"/>
      <w:r>
        <w:rPr>
          <w:rFonts w:ascii="Times New Roman" w:hAnsi="Times New Roman" w:cs="Times New Roman"/>
          <w:color w:val="000000"/>
        </w:rPr>
        <w:t xml:space="preserve"> Lemonas</w:t>
      </w:r>
      <w:r w:rsidRPr="00E07FE4">
        <w:rPr>
          <w:rFonts w:ascii="Times New Roman" w:hAnsi="Times New Roman" w:cs="Times New Roman"/>
          <w:color w:val="000000"/>
        </w:rPr>
        <w:t xml:space="preserve"> and such assistants as may be selected to perform the following procedure or treatment: </w:t>
      </w:r>
    </w:p>
    <w:p w14:paraId="1B4BC11A"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SUCTION-ASSISTED LIPECTOMY SURGERY WITH FAT REINJECTION </w:t>
      </w:r>
    </w:p>
    <w:p w14:paraId="443BD039"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I have received the following information sheet: </w:t>
      </w:r>
    </w:p>
    <w:p w14:paraId="45AFE303"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b/>
          <w:bCs/>
          <w:color w:val="000000"/>
        </w:rPr>
        <w:t xml:space="preserve">INFORMED-CONSENT SUCTION-ASSISTED LIPECTOMY SURGERY WITH FAT REINJECTION </w:t>
      </w:r>
    </w:p>
    <w:p w14:paraId="07A4CECC"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14:paraId="589E2061"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 xml:space="preserve">I consent to the administration of such anesthetics considered necessary or advisable. I understand that all forms of anesthesia </w:t>
      </w:r>
      <w:proofErr w:type="gramStart"/>
      <w:r w:rsidRPr="00E07FE4">
        <w:rPr>
          <w:rFonts w:ascii="Times New Roman" w:hAnsi="Times New Roman" w:cs="Times New Roman"/>
          <w:color w:val="000000"/>
        </w:rPr>
        <w:t>involves</w:t>
      </w:r>
      <w:proofErr w:type="gramEnd"/>
      <w:r w:rsidRPr="00E07FE4">
        <w:rPr>
          <w:rFonts w:ascii="Times New Roman" w:hAnsi="Times New Roman" w:cs="Times New Roman"/>
          <w:color w:val="000000"/>
        </w:rPr>
        <w:t xml:space="preserve"> risk and the possibility of complications, injury, and sometimes death.  </w:t>
      </w:r>
    </w:p>
    <w:p w14:paraId="454D12E3"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 xml:space="preserve">I acknowledge that </w:t>
      </w:r>
      <w:r w:rsidRPr="00E07FE4">
        <w:rPr>
          <w:rFonts w:ascii="Times New Roman" w:hAnsi="Times New Roman" w:cs="Times New Roman"/>
          <w:b/>
          <w:bCs/>
          <w:color w:val="000000"/>
        </w:rPr>
        <w:t xml:space="preserve">no guarantee </w:t>
      </w:r>
      <w:r w:rsidRPr="00E07FE4">
        <w:rPr>
          <w:rFonts w:ascii="Times New Roman" w:hAnsi="Times New Roman" w:cs="Times New Roman"/>
          <w:color w:val="000000"/>
        </w:rPr>
        <w:t>has been given by anyone as to the results that may be obtained.  </w:t>
      </w:r>
    </w:p>
    <w:p w14:paraId="38DA6CA7"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I consent to the photographing or televising of the operation(s) or procedure(s) to be performed,  including appropriate portions of my body, for medical, scientific or educational purposes.  </w:t>
      </w:r>
    </w:p>
    <w:p w14:paraId="2E870282"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For purposes of advancing medical education, I consent to the admittance of observers to the operating room.  </w:t>
      </w:r>
    </w:p>
    <w:p w14:paraId="0C7805C7"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I consent to the disposal of any tissue, medical devices or body parts which may be removed.  </w:t>
      </w:r>
    </w:p>
    <w:p w14:paraId="738260E2"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I authorize the release of my Social Security number to appropriate agencies for legal reporting and medical-device registration, if applicable.  </w:t>
      </w:r>
    </w:p>
    <w:p w14:paraId="6BCBA3C7" w14:textId="77777777" w:rsidR="00E07FE4" w:rsidRPr="00E07FE4" w:rsidRDefault="00E07FE4" w:rsidP="00E07FE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07FE4">
        <w:rPr>
          <w:rFonts w:ascii="Times New Roman" w:hAnsi="Times New Roman" w:cs="Times New Roman"/>
          <w:color w:val="000000"/>
        </w:rPr>
        <w:t xml:space="preserve">IT HAS BEEN EXPLAINED TO ME IN A WAY THAT I UNDERSTAND: </w:t>
      </w:r>
    </w:p>
    <w:p w14:paraId="7E56F5DC" w14:textId="77777777" w:rsidR="00E07FE4" w:rsidRPr="00E07FE4" w:rsidRDefault="00E07FE4" w:rsidP="00E07FE4">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E07FE4">
        <w:rPr>
          <w:rFonts w:ascii="Times New Roman" w:hAnsi="Times New Roman" w:cs="Times New Roman"/>
          <w:color w:val="000000"/>
        </w:rPr>
        <w:t>THE ABOVE TREATMENT OR PROCEDURE TO BE UNDERTAKEN  </w:t>
      </w:r>
    </w:p>
    <w:p w14:paraId="692300C4" w14:textId="77777777" w:rsidR="00E07FE4" w:rsidRPr="00E07FE4" w:rsidRDefault="00E07FE4" w:rsidP="00E07FE4">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E07FE4">
        <w:rPr>
          <w:rFonts w:ascii="Times New Roman" w:hAnsi="Times New Roman" w:cs="Times New Roman"/>
          <w:color w:val="000000"/>
        </w:rPr>
        <w:t>THERE MAY BE ALTERNATIVE PROCEDURES OR METHODS OF TREATMENT  </w:t>
      </w:r>
    </w:p>
    <w:p w14:paraId="7EE1452D" w14:textId="77777777" w:rsidR="00E07FE4" w:rsidRPr="00E07FE4" w:rsidRDefault="00E07FE4" w:rsidP="00E07FE4">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E07FE4">
        <w:rPr>
          <w:rFonts w:ascii="Times New Roman" w:hAnsi="Times New Roman" w:cs="Times New Roman"/>
          <w:color w:val="000000"/>
        </w:rPr>
        <w:t>THERE ARE RISKS TO THE PROCEDURE OR TREATMENT PROPOSED  </w:t>
      </w:r>
    </w:p>
    <w:p w14:paraId="2327D7B8" w14:textId="77777777" w:rsidR="00E07FE4" w:rsidRPr="00E07FE4" w:rsidRDefault="00E07FE4" w:rsidP="00E07FE4">
      <w:pPr>
        <w:widowControl w:val="0"/>
        <w:autoSpaceDE w:val="0"/>
        <w:autoSpaceDN w:val="0"/>
        <w:adjustRightInd w:val="0"/>
        <w:spacing w:line="280" w:lineRule="atLeast"/>
        <w:jc w:val="both"/>
        <w:rPr>
          <w:rFonts w:ascii="Times New Roman" w:hAnsi="Times New Roman" w:cs="Times New Roman"/>
          <w:color w:val="000000"/>
        </w:rPr>
      </w:pPr>
      <w:r w:rsidRPr="00E07FE4">
        <w:rPr>
          <w:rFonts w:ascii="Times New Roman" w:hAnsi="Times New Roman" w:cs="Times New Roman"/>
          <w:noProof/>
          <w:color w:val="000000"/>
        </w:rPr>
        <w:lastRenderedPageBreak/>
        <w:drawing>
          <wp:inline distT="0" distB="0" distL="0" distR="0" wp14:anchorId="3BC61C10" wp14:editId="3A2F7458">
            <wp:extent cx="1202055" cy="34734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055" cy="347345"/>
                    </a:xfrm>
                    <a:prstGeom prst="rect">
                      <a:avLst/>
                    </a:prstGeom>
                    <a:noFill/>
                    <a:ln>
                      <a:noFill/>
                    </a:ln>
                  </pic:spPr>
                </pic:pic>
              </a:graphicData>
            </a:graphic>
          </wp:inline>
        </w:drawing>
      </w:r>
    </w:p>
    <w:p w14:paraId="4A8B77CC" w14:textId="77777777" w:rsidR="00E07FE4" w:rsidRPr="00E07FE4" w:rsidRDefault="00E07FE4" w:rsidP="00E07FE4">
      <w:pPr>
        <w:widowControl w:val="0"/>
        <w:autoSpaceDE w:val="0"/>
        <w:autoSpaceDN w:val="0"/>
        <w:adjustRightInd w:val="0"/>
        <w:spacing w:line="280" w:lineRule="atLeast"/>
        <w:jc w:val="both"/>
        <w:rPr>
          <w:rFonts w:ascii="Times New Roman" w:hAnsi="Times New Roman" w:cs="Times New Roman"/>
          <w:color w:val="000000"/>
        </w:rPr>
      </w:pPr>
      <w:r w:rsidRPr="00E07FE4">
        <w:rPr>
          <w:rFonts w:ascii="Times New Roman" w:hAnsi="Times New Roman" w:cs="Times New Roman"/>
          <w:noProof/>
          <w:color w:val="000000"/>
        </w:rPr>
        <w:drawing>
          <wp:inline distT="0" distB="0" distL="0" distR="0" wp14:anchorId="498F2856" wp14:editId="140B5951">
            <wp:extent cx="8255" cy="8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37FB1A9"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I CONSENT TO THE TREATMENT OR PROCEDURE AND THE ABOVE LISTED ITEMS (1-9). I AM SATISFIED WITH THE EXPLANATION. </w:t>
      </w:r>
    </w:p>
    <w:p w14:paraId="34CF9775" w14:textId="77777777" w:rsid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______________________________________________________________________ </w:t>
      </w:r>
    </w:p>
    <w:p w14:paraId="1AF22F09"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 xml:space="preserve">Patient or Person Authorized to Sign for Patient </w:t>
      </w:r>
    </w:p>
    <w:p w14:paraId="58032357" w14:textId="77777777" w:rsidR="00E07FE4" w:rsidRPr="00E07FE4" w:rsidRDefault="00E07FE4" w:rsidP="00E07FE4">
      <w:pPr>
        <w:widowControl w:val="0"/>
        <w:autoSpaceDE w:val="0"/>
        <w:autoSpaceDN w:val="0"/>
        <w:adjustRightInd w:val="0"/>
        <w:spacing w:after="240" w:line="300" w:lineRule="atLeast"/>
        <w:jc w:val="both"/>
        <w:rPr>
          <w:rFonts w:ascii="Times New Roman" w:hAnsi="Times New Roman" w:cs="Times New Roman"/>
          <w:color w:val="000000"/>
        </w:rPr>
      </w:pPr>
      <w:r w:rsidRPr="00E07FE4">
        <w:rPr>
          <w:rFonts w:ascii="Times New Roman" w:hAnsi="Times New Roman" w:cs="Times New Roman"/>
          <w:color w:val="000000"/>
        </w:rPr>
        <w:t>Date___________________</w:t>
      </w:r>
      <w:proofErr w:type="gramStart"/>
      <w:r w:rsidRPr="00E07FE4">
        <w:rPr>
          <w:rFonts w:ascii="Times New Roman" w:hAnsi="Times New Roman" w:cs="Times New Roman"/>
          <w:color w:val="000000"/>
        </w:rPr>
        <w:t>_</w:t>
      </w:r>
      <w:r>
        <w:rPr>
          <w:rFonts w:ascii="Times New Roman" w:hAnsi="Times New Roman" w:cs="Times New Roman"/>
          <w:color w:val="000000"/>
        </w:rPr>
        <w:t xml:space="preserve">              </w:t>
      </w:r>
      <w:r w:rsidRPr="00E07FE4">
        <w:rPr>
          <w:rFonts w:ascii="Times New Roman" w:hAnsi="Times New Roman" w:cs="Times New Roman"/>
          <w:color w:val="000000"/>
        </w:rPr>
        <w:t xml:space="preserve"> Witness</w:t>
      </w:r>
      <w:proofErr w:type="gramEnd"/>
      <w:r w:rsidRPr="00E07FE4">
        <w:rPr>
          <w:rFonts w:ascii="Times New Roman" w:hAnsi="Times New Roman" w:cs="Times New Roman"/>
          <w:color w:val="000000"/>
        </w:rPr>
        <w:t xml:space="preserve"> ________________________________________ </w:t>
      </w:r>
    </w:p>
    <w:p w14:paraId="0B6FADDB" w14:textId="77777777" w:rsidR="00E07FE4" w:rsidRPr="00E07FE4" w:rsidRDefault="00E07FE4" w:rsidP="00E07FE4">
      <w:pPr>
        <w:widowControl w:val="0"/>
        <w:autoSpaceDE w:val="0"/>
        <w:autoSpaceDN w:val="0"/>
        <w:adjustRightInd w:val="0"/>
        <w:spacing w:line="280" w:lineRule="atLeast"/>
        <w:jc w:val="both"/>
        <w:rPr>
          <w:rFonts w:ascii="Times New Roman" w:hAnsi="Times New Roman" w:cs="Times New Roman"/>
          <w:color w:val="000000"/>
        </w:rPr>
      </w:pPr>
      <w:r w:rsidRPr="00E07FE4">
        <w:rPr>
          <w:rFonts w:ascii="Times New Roman" w:hAnsi="Times New Roman" w:cs="Times New Roman"/>
          <w:noProof/>
          <w:color w:val="000000"/>
        </w:rPr>
        <w:drawing>
          <wp:inline distT="0" distB="0" distL="0" distR="0" wp14:anchorId="126E2563" wp14:editId="269CF9D8">
            <wp:extent cx="8255" cy="8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07FE4">
        <w:rPr>
          <w:rFonts w:ascii="Times New Roman" w:hAnsi="Times New Roman" w:cs="Times New Roman"/>
          <w:color w:val="000000"/>
        </w:rPr>
        <w:t xml:space="preserve"> </w:t>
      </w:r>
    </w:p>
    <w:p w14:paraId="566D5797" w14:textId="77777777" w:rsidR="00660C68" w:rsidRPr="00E07FE4" w:rsidRDefault="00660C68" w:rsidP="00E07FE4">
      <w:pPr>
        <w:jc w:val="both"/>
        <w:rPr>
          <w:rFonts w:ascii="Times New Roman" w:hAnsi="Times New Roman" w:cs="Times New Roman"/>
        </w:rPr>
      </w:pPr>
    </w:p>
    <w:sectPr w:rsidR="00660C68" w:rsidRPr="00E07FE4" w:rsidSect="00E267FD">
      <w:headerReference w:type="default" r:id="rId10"/>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D1E41" w14:textId="77777777" w:rsidR="00E267FD" w:rsidRDefault="00E267FD" w:rsidP="00E267FD">
      <w:r>
        <w:separator/>
      </w:r>
    </w:p>
  </w:endnote>
  <w:endnote w:type="continuationSeparator" w:id="0">
    <w:p w14:paraId="75BD07CE" w14:textId="77777777"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993C1" w14:textId="77777777" w:rsidR="00E267FD" w:rsidRDefault="00E267FD" w:rsidP="00E267FD">
      <w:r>
        <w:separator/>
      </w:r>
    </w:p>
  </w:footnote>
  <w:footnote w:type="continuationSeparator" w:id="0">
    <w:p w14:paraId="57A6E642" w14:textId="77777777"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5E623" w14:textId="77777777" w:rsidR="00E267FD" w:rsidRDefault="00E267FD" w:rsidP="00E267FD">
    <w:pPr>
      <w:pStyle w:val="Header"/>
      <w:ind w:right="-631"/>
    </w:pPr>
    <w:r>
      <w:rPr>
        <w:noProof/>
      </w:rPr>
      <w:drawing>
        <wp:anchor distT="0" distB="0" distL="114300" distR="114300" simplePos="0" relativeHeight="251658240" behindDoc="0" locked="0" layoutInCell="1" allowOverlap="1" wp14:anchorId="7EDB9829" wp14:editId="49696291">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AF73050" wp14:editId="28054C86">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036641"/>
    <w:rsid w:val="004A16D5"/>
    <w:rsid w:val="00660C68"/>
    <w:rsid w:val="00E07FE4"/>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F5188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1830</Words>
  <Characters>10433</Characters>
  <Application>Microsoft Macintosh Word</Application>
  <DocSecurity>0</DocSecurity>
  <Lines>86</Lines>
  <Paragraphs>24</Paragraphs>
  <ScaleCrop>false</ScaleCrop>
  <Company>QMUL</Company>
  <LinksUpToDate>false</LinksUpToDate>
  <CharactersWithSpaces>12239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3</cp:revision>
  <cp:lastPrinted>2021-01-28T17:01:00Z</cp:lastPrinted>
  <dcterms:created xsi:type="dcterms:W3CDTF">2020-09-06T13:21:00Z</dcterms:created>
  <dcterms:modified xsi:type="dcterms:W3CDTF">2021-01-28T17:08:00Z</dcterms:modified>
</cp:coreProperties>
</file>